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 w:line="240" w:lineRule="auto"/>
        <w:ind w:leftChars="0"/>
        <w:rPr>
          <w:rFonts w:hint="default" w:ascii="Arial" w:hAnsi="Arial" w:cs="Arial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32"/>
          <w:szCs w:val="32"/>
          <w:lang w:val="en-US" w:eastAsia="zh-CN"/>
        </w:rPr>
        <w:t>学分构成：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420" w:leftChars="0" w:hanging="420" w:firstLineChars="0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Project work at one company from the Saar region (20 ECTS)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420" w:leftChars="0" w:hanging="420" w:firstLineChars="0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Special designed EPS.TEC modules (each 2,5 ECTS):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 w:line="240" w:lineRule="auto"/>
        <w:ind w:left="840" w:leftChars="0" w:hanging="420" w:firstLineChars="0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Introduction to Arduino</w:t>
      </w:r>
    </w:p>
    <w:p>
      <w:pPr>
        <w:keepNext w:val="0"/>
        <w:keepLines w:val="0"/>
        <w:widowControl/>
        <w:numPr>
          <w:ilvl w:val="1"/>
          <w:numId w:val="2"/>
        </w:numPr>
        <w:suppressLineNumbers w:val="0"/>
        <w:spacing w:before="0" w:beforeAutospacing="1" w:after="0" w:afterAutospacing="1" w:line="240" w:lineRule="auto"/>
        <w:ind w:left="840" w:leftChars="0" w:hanging="420" w:firstLineChars="0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electives: Embedded Systems and Simulink OR Sensor Systems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420" w:leftChars="0" w:hanging="420" w:firstLineChars="0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Project Management (2 ECTS)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420" w:leftChars="0" w:hanging="420" w:firstLineChars="0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Intercultural Communication (0,5 ECTS)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240" w:lineRule="auto"/>
        <w:ind w:left="420" w:leftChars="0" w:hanging="420" w:firstLineChars="0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German Course (2,5 ECTS)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Total: 30 ECTS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rPr>
          <w:rFonts w:hint="default" w:ascii="Arial" w:hAnsi="Arial" w:cs="Arial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 w:val="32"/>
          <w:szCs w:val="32"/>
          <w:lang w:val="en-US" w:eastAsia="zh-CN"/>
        </w:rPr>
        <w:t>课程描述：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eastAsia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Project work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eastAsia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instrText xml:space="preserve"> HYPERLINK "https://moduldb.htwsaar.de/cgi-bin/moduldb-c?bkeys=ipsm&amp;ckeys=iwep&amp;lang=de" </w:instrTex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Arial" w:hAnsi="Arial" w:cs="Arial"/>
          <w:sz w:val="24"/>
          <w:szCs w:val="24"/>
          <w:lang w:val="en-US" w:eastAsia="zh-CN"/>
        </w:rPr>
        <w:t>https://moduldb.htwsaar.de/cgi-bin/moduldb-c?bkeys=ipsm&amp;ckeys=iwep&amp;lang=de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Introduction to Arduino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instrText xml:space="preserve"> HYPERLINK "https://moduldb.htwsaar.de/cgi-bin/moduldb-c?bkeys=ipsm&amp;ckeys=iita&amp;lang=de" </w:instrTex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Arial" w:hAnsi="Arial" w:cs="Arial"/>
          <w:sz w:val="24"/>
          <w:szCs w:val="24"/>
          <w:lang w:val="en-US" w:eastAsia="zh-CN"/>
        </w:rPr>
        <w:t>https://moduldb.htwsaar.de/cgi-bin/moduldb-c?bkeys=ipsm&amp;ckeys=iita&amp;lang=de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eastAsia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Embedded Systems and Simulink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instrText xml:space="preserve"> HYPERLINK "https://moduldb.htwsaar.de/cgi-bin/moduldb-c?bkeys=ipsm&amp;ckeys=iesas&amp;lang=de" </w:instrTex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Arial" w:hAnsi="Arial" w:cs="Arial"/>
          <w:sz w:val="24"/>
          <w:szCs w:val="24"/>
          <w:lang w:val="en-US" w:eastAsia="zh-CN"/>
        </w:rPr>
        <w:t>https://moduldb.htwsaar.de/cgi-bin/moduldb-c?bkeys=ipsm&amp;ckeys=iesas&amp;lang=de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eastAsia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Sensor Systems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eastAsia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instrText xml:space="preserve"> HYPERLINK "https://moduldb.htwsaar.de/cgi-bin/moduldb-c?bkeys=ipsm&amp;ckeys=issa&amp;lang=de" </w:instrTex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 w:ascii="Arial" w:hAnsi="Arial" w:cs="Arial"/>
          <w:sz w:val="24"/>
          <w:szCs w:val="24"/>
          <w:lang w:val="en-US" w:eastAsia="zh-CN"/>
        </w:rPr>
        <w:t>https://moduldb.htwsaar.de/cgi-bin/moduldb-c?bkeys=ipsm&amp;ckeys=issa&amp;lang=de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eastAsia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Project Management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instrText xml:space="preserve"> HYPERLINK "https://moduldb.htwsaar.de/cgi-bin/moduldb-c?bkeys=ipsm&amp;ckeys=iittpm&amp;lang=de" </w:instrTex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Arial" w:hAnsi="Arial" w:cs="Arial"/>
          <w:sz w:val="24"/>
          <w:szCs w:val="24"/>
          <w:lang w:val="en-US" w:eastAsia="zh-CN"/>
        </w:rPr>
        <w:t>https://moduldb.htwsaar.de/cgi-bin/moduldb-c?bkeys=ipsm&amp;ckeys=iittpm&amp;lang=de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eastAsia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Intercultural Communication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instrText xml:space="preserve"> HYPERLINK "https://moduldb.htwsaar.de/cgi-bin/moduldb-c?bkeys=ipsm&amp;ckeys=iic&amp;lang=de" </w:instrTex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Arial" w:hAnsi="Arial" w:cs="Arial"/>
          <w:sz w:val="24"/>
          <w:szCs w:val="24"/>
          <w:lang w:val="en-US" w:eastAsia="zh-CN"/>
        </w:rPr>
        <w:t>https://moduldb.htwsaar.de/cgi-bin/moduldb-c?bkeys=ipsm&amp;ckeys=iic&amp;lang=de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eastAsia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German Cours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e: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instrText xml:space="preserve"> HYPERLINK "https://moduldb.htwsaar.de/cgi-bin/moduldb-c?bkeys=ipsm&amp;ckeys=igc&amp;lang=de" </w:instrTex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default" w:ascii="Arial" w:hAnsi="Arial" w:cs="Arial"/>
          <w:sz w:val="24"/>
          <w:szCs w:val="24"/>
          <w:lang w:val="en-US" w:eastAsia="zh-CN"/>
        </w:rPr>
        <w:t>https://moduldb.htwsaar.de/cgi-bin/moduldb-c?bkeys=ipsm&amp;ckeys=igc&amp;lang=de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 w:line="240" w:lineRule="auto"/>
        <w:ind w:left="360" w:leftChars="0"/>
        <w:jc w:val="left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kkurat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DFD70E"/>
    <w:multiLevelType w:val="multilevel"/>
    <w:tmpl w:val="26DFD70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Wingdings" w:hAnsi="Wingdings"/>
      </w:rPr>
    </w:lvl>
  </w:abstractNum>
  <w:abstractNum w:abstractNumId="1">
    <w:nsid w:val="31B4E456"/>
    <w:multiLevelType w:val="singleLevel"/>
    <w:tmpl w:val="31B4E4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ZjNiMzdhN2JhNjU0MGZlMjYwODc0MWEwYWI2NTcifQ=="/>
  </w:docVars>
  <w:rsids>
    <w:rsidRoot w:val="0E5B77E4"/>
    <w:rsid w:val="0E5B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2024-09-20T04:46:00Z</dcterms:created>
  <dc:creator>WPS_1695867734</dc:creator>
  <cp:lastModifiedBy>WPS_1695867734</cp:lastModifiedBy>
  <dcterms:modified xsi:type="dcterms:W3CDTF">2024-09-20T04:56:28Z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A382A0B4119D4C3B97947E8097101512_11</vt:lpwstr>
  </property>
</Properties>
</file>